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B7069" w14:textId="77777777" w:rsidR="00C713D1" w:rsidRPr="00C334FE" w:rsidRDefault="00C713D1">
      <w:pPr>
        <w:spacing w:before="9" w:after="1"/>
        <w:rPr>
          <w:i/>
          <w:sz w:val="2"/>
        </w:rPr>
      </w:pPr>
    </w:p>
    <w:tbl>
      <w:tblPr>
        <w:tblW w:w="0" w:type="auto"/>
        <w:tblInd w:w="1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4"/>
        <w:gridCol w:w="4370"/>
        <w:gridCol w:w="3891"/>
        <w:gridCol w:w="3892"/>
      </w:tblGrid>
      <w:tr w:rsidR="00C713D1" w:rsidRPr="00C334FE" w14:paraId="432FEA14" w14:textId="77777777" w:rsidTr="00D93B55">
        <w:trPr>
          <w:trHeight w:val="589"/>
        </w:trPr>
        <w:tc>
          <w:tcPr>
            <w:tcW w:w="2414" w:type="dxa"/>
            <w:tcBorders>
              <w:bottom w:val="nil"/>
              <w:right w:val="nil"/>
            </w:tcBorders>
            <w:shd w:val="clear" w:color="auto" w:fill="CBCBCB"/>
          </w:tcPr>
          <w:p w14:paraId="24542A56" w14:textId="77777777" w:rsidR="00C713D1" w:rsidRPr="00C334FE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left w:val="nil"/>
              <w:bottom w:val="nil"/>
            </w:tcBorders>
          </w:tcPr>
          <w:p w14:paraId="4BE8F5F1" w14:textId="77777777" w:rsidR="00C713D1" w:rsidRPr="00C334FE" w:rsidRDefault="00AE0295" w:rsidP="00D24F89">
            <w:pPr>
              <w:pStyle w:val="TableParagraph"/>
              <w:tabs>
                <w:tab w:val="left" w:pos="1565"/>
                <w:tab w:val="left" w:pos="4314"/>
              </w:tabs>
              <w:spacing w:before="13"/>
              <w:ind w:left="139"/>
              <w:rPr>
                <w:b/>
                <w:color w:val="000000" w:themeColor="text1"/>
                <w:sz w:val="57"/>
              </w:rPr>
            </w:pPr>
            <w:r w:rsidRPr="00C334FE">
              <w:rPr>
                <w:b/>
                <w:color w:val="000000" w:themeColor="text1"/>
                <w:spacing w:val="29"/>
                <w:position w:val="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</w:t>
            </w:r>
            <w:r w:rsidRPr="00C334FE">
              <w:rPr>
                <w:b/>
                <w:color w:val="000000" w:themeColor="text1"/>
                <w:spacing w:val="29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</w:t>
            </w:r>
            <w:r w:rsidR="00B727E5" w:rsidRPr="00C334FE">
              <w:rPr>
                <w:b/>
                <w:color w:val="000000" w:themeColor="text1"/>
                <w:spacing w:val="29"/>
                <w:sz w:val="56"/>
              </w:rPr>
              <w:t xml:space="preserve"> </w:t>
            </w:r>
            <w:r w:rsidRPr="00C334FE">
              <w:rPr>
                <w:b/>
                <w:color w:val="000000" w:themeColor="text1"/>
                <w:spacing w:val="33"/>
                <w:position w:val="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</w:t>
            </w:r>
            <w:r w:rsidRPr="00C334FE">
              <w:rPr>
                <w:b/>
                <w:color w:val="000000" w:themeColor="text1"/>
                <w:spacing w:val="33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AFE</w:t>
            </w:r>
            <w:r w:rsidR="00D24F89" w:rsidRPr="00C334FE">
              <w:rPr>
                <w:b/>
                <w:color w:val="000000" w:themeColor="text1"/>
                <w:spacing w:val="-81"/>
                <w:sz w:val="56"/>
              </w:rPr>
              <w:t>T</w:t>
            </w:r>
            <w:r w:rsidRPr="00C334FE">
              <w:rPr>
                <w:b/>
                <w:color w:val="000000" w:themeColor="text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B727E5" w:rsidRPr="00C334FE">
              <w:rPr>
                <w:b/>
                <w:color w:val="000000" w:themeColor="text1"/>
                <w:sz w:val="56"/>
              </w:rPr>
              <w:t xml:space="preserve"> </w:t>
            </w:r>
            <w:r w:rsidRPr="00C334FE">
              <w:rPr>
                <w:b/>
                <w:color w:val="000000" w:themeColor="text1"/>
                <w:spacing w:val="46"/>
                <w:position w:val="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</w:t>
            </w:r>
            <w:r w:rsidRPr="00C334FE">
              <w:rPr>
                <w:b/>
                <w:color w:val="000000" w:themeColor="text1"/>
                <w:spacing w:val="46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NALYSIS</w:t>
            </w:r>
            <w:r w:rsidRPr="00C334FE">
              <w:rPr>
                <w:b/>
                <w:color w:val="000000" w:themeColor="text1"/>
                <w:spacing w:val="-91"/>
                <w:sz w:val="5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713D1" w:rsidRPr="00C334FE" w14:paraId="14A75ED4" w14:textId="77777777" w:rsidTr="00D93B55">
        <w:trPr>
          <w:trHeight w:val="295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2033DEB4" w14:textId="77777777" w:rsidR="00C713D1" w:rsidRPr="00C334FE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14:paraId="00F36647" w14:textId="77777777" w:rsidR="00C713D1" w:rsidRPr="00C334FE" w:rsidRDefault="00AE0295">
            <w:pPr>
              <w:pStyle w:val="TableParagraph"/>
              <w:spacing w:before="21"/>
              <w:ind w:left="139"/>
              <w:rPr>
                <w:sz w:val="19"/>
              </w:rPr>
            </w:pPr>
            <w:r w:rsidRPr="00C334FE">
              <w:rPr>
                <w:w w:val="105"/>
                <w:sz w:val="19"/>
              </w:rPr>
              <w:t>Safety Information for the University of California, Berkeley</w:t>
            </w:r>
          </w:p>
        </w:tc>
      </w:tr>
      <w:tr w:rsidR="00C713D1" w:rsidRPr="00C334FE" w14:paraId="1E8568C6" w14:textId="77777777" w:rsidTr="00D93B55">
        <w:trPr>
          <w:trHeight w:val="529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73EDA4DC" w14:textId="77777777" w:rsidR="00C713D1" w:rsidRPr="00C334FE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14:paraId="7EDA79F3" w14:textId="77777777" w:rsidR="00C713D1" w:rsidRPr="00C334FE" w:rsidRDefault="00D24F89" w:rsidP="00B727E5">
            <w:pPr>
              <w:pStyle w:val="TableParagraph"/>
              <w:ind w:left="144"/>
              <w:rPr>
                <w:b/>
                <w:color w:val="000000" w:themeColor="text1"/>
                <w:sz w:val="28"/>
              </w:rPr>
            </w:pPr>
            <w:r w:rsidRPr="00C334FE">
              <w:rPr>
                <w:b/>
                <w:color w:val="000000" w:themeColor="text1"/>
                <w:spacing w:val="16"/>
                <w:sz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Facilities </w:t>
            </w:r>
            <w:r w:rsidRPr="00C334FE">
              <w:rPr>
                <w:b/>
                <w:color w:val="000000" w:themeColor="text1"/>
                <w:spacing w:val="16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Services</w:t>
            </w:r>
          </w:p>
        </w:tc>
      </w:tr>
      <w:tr w:rsidR="00C713D1" w:rsidRPr="00C334FE" w14:paraId="1EFE7430" w14:textId="77777777" w:rsidTr="00D93B55">
        <w:trPr>
          <w:trHeight w:val="511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7F113364" w14:textId="77777777" w:rsidR="00C713D1" w:rsidRPr="00C334FE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14:paraId="51ED7DC3" w14:textId="77777777" w:rsidR="00C713D1" w:rsidRPr="00C334FE" w:rsidRDefault="00E01DBA">
            <w:pPr>
              <w:pStyle w:val="TableParagraph"/>
              <w:spacing w:before="45"/>
              <w:ind w:left="139"/>
              <w:rPr>
                <w:b/>
                <w:color w:val="000000" w:themeColor="text1"/>
                <w:sz w:val="28"/>
              </w:rPr>
            </w:pPr>
            <w:r>
              <w:rPr>
                <w:b/>
                <w:color w:val="000000" w:themeColor="text1"/>
                <w:spacing w:val="16"/>
                <w:sz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Clorox 360 Sprayer</w:t>
            </w:r>
            <w:r w:rsidR="00AE0295" w:rsidRPr="00C334FE">
              <w:rPr>
                <w:b/>
                <w:color w:val="000000" w:themeColor="text1"/>
                <w:spacing w:val="-41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C713D1" w:rsidRPr="00C334FE" w14:paraId="106041BA" w14:textId="77777777">
        <w:trPr>
          <w:trHeight w:val="398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22BC20D1" w14:textId="77777777" w:rsidR="00C713D1" w:rsidRPr="00C334FE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single" w:sz="2" w:space="0" w:color="A9A9A9"/>
            </w:tcBorders>
            <w:shd w:val="clear" w:color="auto" w:fill="CBCBCB"/>
          </w:tcPr>
          <w:p w14:paraId="2643C16D" w14:textId="77777777" w:rsidR="00C713D1" w:rsidRPr="00C334FE" w:rsidRDefault="00AE0295">
            <w:pPr>
              <w:pStyle w:val="TableParagraph"/>
              <w:tabs>
                <w:tab w:val="left" w:pos="6614"/>
                <w:tab w:val="left" w:pos="9931"/>
              </w:tabs>
              <w:spacing w:before="54"/>
              <w:ind w:left="2438"/>
              <w:rPr>
                <w:b/>
                <w:sz w:val="18"/>
                <w:szCs w:val="18"/>
              </w:rPr>
            </w:pPr>
            <w:r w:rsidRPr="00C334FE">
              <w:rPr>
                <w:b/>
                <w:w w:val="105"/>
                <w:sz w:val="18"/>
                <w:szCs w:val="18"/>
              </w:rPr>
              <w:t>TASK</w:t>
            </w:r>
            <w:r w:rsidRPr="00C334FE">
              <w:rPr>
                <w:b/>
                <w:w w:val="105"/>
                <w:sz w:val="18"/>
                <w:szCs w:val="18"/>
              </w:rPr>
              <w:tab/>
              <w:t>HAZARDS</w:t>
            </w:r>
            <w:r w:rsidRPr="00C334FE">
              <w:rPr>
                <w:b/>
                <w:w w:val="105"/>
                <w:sz w:val="18"/>
                <w:szCs w:val="18"/>
              </w:rPr>
              <w:tab/>
              <w:t>CONTROLS</w:t>
            </w:r>
          </w:p>
        </w:tc>
      </w:tr>
      <w:tr w:rsidR="00C713D1" w:rsidRPr="00C334FE" w14:paraId="7A0A217E" w14:textId="77777777" w:rsidTr="001F2970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57C628DA" w14:textId="77777777" w:rsidR="00C713D1" w:rsidRPr="00C334FE" w:rsidRDefault="00C713D1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681A1A72" w14:textId="77777777" w:rsidR="00C713D1" w:rsidRPr="00C334FE" w:rsidRDefault="00E01DBA" w:rsidP="00E1294C">
            <w:pPr>
              <w:pStyle w:val="TableParagraph"/>
              <w:numPr>
                <w:ilvl w:val="0"/>
                <w:numId w:val="1"/>
              </w:numPr>
              <w:spacing w:before="67" w:line="200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Set up equipment and prepare the work area</w:t>
            </w:r>
            <w:r w:rsidR="00050D16">
              <w:rPr>
                <w:w w:val="105"/>
                <w:sz w:val="18"/>
                <w:szCs w:val="18"/>
              </w:rPr>
              <w:t>.</w:t>
            </w:r>
          </w:p>
          <w:p w14:paraId="4C756CCB" w14:textId="77777777" w:rsidR="00D93B55" w:rsidRPr="00C334FE" w:rsidRDefault="00D93B55">
            <w:pPr>
              <w:pStyle w:val="TableParagraph"/>
              <w:spacing w:before="67" w:line="200" w:lineRule="exact"/>
              <w:ind w:left="192"/>
              <w:rPr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4FDB785E" w14:textId="77777777" w:rsidR="00C713D1" w:rsidRDefault="00E01DB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injuries</w:t>
            </w:r>
          </w:p>
          <w:p w14:paraId="31A59913" w14:textId="77777777" w:rsidR="00D109B1" w:rsidRDefault="00D109B1">
            <w:pPr>
              <w:pStyle w:val="TableParagraph"/>
              <w:rPr>
                <w:sz w:val="18"/>
                <w:szCs w:val="18"/>
              </w:rPr>
            </w:pPr>
          </w:p>
          <w:p w14:paraId="38EE2919" w14:textId="77777777" w:rsidR="00E01DBA" w:rsidRDefault="00E01DBA">
            <w:pPr>
              <w:pStyle w:val="TableParagraph"/>
              <w:rPr>
                <w:sz w:val="18"/>
                <w:szCs w:val="18"/>
              </w:rPr>
            </w:pPr>
          </w:p>
          <w:p w14:paraId="23AB6A97" w14:textId="77777777" w:rsidR="00E01DBA" w:rsidRDefault="00E01DB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trips, and falls</w:t>
            </w:r>
          </w:p>
          <w:p w14:paraId="0224F9C7" w14:textId="77777777" w:rsidR="00B93158" w:rsidRDefault="00B93158">
            <w:pPr>
              <w:pStyle w:val="TableParagraph"/>
              <w:rPr>
                <w:sz w:val="18"/>
                <w:szCs w:val="18"/>
              </w:rPr>
            </w:pPr>
          </w:p>
          <w:p w14:paraId="5F8EEF61" w14:textId="77777777" w:rsidR="00B93158" w:rsidRDefault="00B93158">
            <w:pPr>
              <w:pStyle w:val="TableParagraph"/>
              <w:rPr>
                <w:sz w:val="18"/>
                <w:szCs w:val="18"/>
              </w:rPr>
            </w:pPr>
          </w:p>
          <w:p w14:paraId="09823CE7" w14:textId="77777777" w:rsidR="00B93158" w:rsidRDefault="00B93158">
            <w:pPr>
              <w:pStyle w:val="TableParagraph"/>
              <w:rPr>
                <w:sz w:val="18"/>
                <w:szCs w:val="18"/>
              </w:rPr>
            </w:pPr>
          </w:p>
          <w:p w14:paraId="64671A2B" w14:textId="77777777" w:rsidR="00B93158" w:rsidRDefault="00B93158">
            <w:pPr>
              <w:pStyle w:val="TableParagraph"/>
              <w:rPr>
                <w:sz w:val="18"/>
                <w:szCs w:val="18"/>
              </w:rPr>
            </w:pPr>
          </w:p>
          <w:p w14:paraId="6263E2EC" w14:textId="77777777" w:rsidR="00B93158" w:rsidRPr="00C334FE" w:rsidRDefault="00B9315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hazards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2D0568E1" w14:textId="77777777" w:rsidR="00C713D1" w:rsidRDefault="00E01DB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safe lifting techniques and body mechanics</w:t>
            </w:r>
          </w:p>
          <w:p w14:paraId="43953DDB" w14:textId="77777777" w:rsidR="00D109B1" w:rsidRDefault="00D109B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proper tools and equipment</w:t>
            </w:r>
          </w:p>
          <w:p w14:paraId="4F72C44A" w14:textId="77777777" w:rsidR="00E01DBA" w:rsidRDefault="00E01DBA">
            <w:pPr>
              <w:pStyle w:val="TableParagraph"/>
              <w:rPr>
                <w:sz w:val="18"/>
                <w:szCs w:val="18"/>
              </w:rPr>
            </w:pPr>
          </w:p>
          <w:p w14:paraId="00E11A89" w14:textId="77777777" w:rsidR="00E01DBA" w:rsidRDefault="00E01DB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 the area for slip, trip and fall hazards </w:t>
            </w:r>
          </w:p>
          <w:p w14:paraId="56C3B077" w14:textId="77777777" w:rsidR="00606C61" w:rsidRDefault="00606C61" w:rsidP="00606C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the area and barricade work space with caution tape, cones, or signs if necessary</w:t>
            </w:r>
          </w:p>
          <w:p w14:paraId="2C55B600" w14:textId="77777777" w:rsidR="00B93158" w:rsidRDefault="00B93158">
            <w:pPr>
              <w:pStyle w:val="TableParagraph"/>
              <w:rPr>
                <w:sz w:val="18"/>
                <w:szCs w:val="18"/>
              </w:rPr>
            </w:pPr>
          </w:p>
          <w:p w14:paraId="6F33EB19" w14:textId="77777777" w:rsidR="00B93158" w:rsidRDefault="00B9315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 the </w:t>
            </w:r>
            <w:r w:rsidR="002906FC">
              <w:rPr>
                <w:sz w:val="18"/>
                <w:szCs w:val="18"/>
              </w:rPr>
              <w:t>sprayer</w:t>
            </w:r>
            <w:r>
              <w:rPr>
                <w:sz w:val="18"/>
                <w:szCs w:val="18"/>
              </w:rPr>
              <w:t xml:space="preserve"> and cords to ensure there is no damage </w:t>
            </w:r>
          </w:p>
          <w:p w14:paraId="35CF1AC3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the equipment out of service and apply a “DO NOT USE” tag if there are damages</w:t>
            </w:r>
          </w:p>
          <w:p w14:paraId="65428E45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Notify your Lead to submit a work order </w:t>
            </w:r>
          </w:p>
          <w:p w14:paraId="4558C854" w14:textId="77777777" w:rsidR="00B93158" w:rsidRPr="00C334FE" w:rsidRDefault="00B93158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Remove or turn off any electrically energized equipment nearby</w:t>
            </w:r>
          </w:p>
        </w:tc>
      </w:tr>
      <w:tr w:rsidR="002906FC" w:rsidRPr="00C334FE" w14:paraId="21103C2E" w14:textId="77777777" w:rsidTr="001F2970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71B3DCF3" w14:textId="77777777" w:rsidR="002906FC" w:rsidRPr="00C334FE" w:rsidRDefault="002906FC" w:rsidP="002906FC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1C3051FD" w14:textId="77777777" w:rsidR="002906FC" w:rsidRPr="002906FC" w:rsidRDefault="002906FC" w:rsidP="002906FC">
            <w:pPr>
              <w:pStyle w:val="TableParagraph"/>
              <w:numPr>
                <w:ilvl w:val="0"/>
                <w:numId w:val="1"/>
              </w:numPr>
              <w:spacing w:before="67" w:line="205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Damaged, broken, or malfunctioning equipment</w:t>
            </w: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04C60632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Pinch points, nip points, lacerations, </w:t>
            </w:r>
            <w:proofErr w:type="spellStart"/>
            <w:r>
              <w:rPr>
                <w:sz w:val="18"/>
                <w:szCs w:val="18"/>
              </w:rPr>
              <w:t>etc</w:t>
            </w:r>
            <w:proofErr w:type="spellEnd"/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3BE850E1" w14:textId="77777777" w:rsidR="00606C61" w:rsidRDefault="00606C61" w:rsidP="00606C61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the equipment out of service and apply a “DO NOT USE” tag if there are damages</w:t>
            </w:r>
          </w:p>
          <w:p w14:paraId="5A73A1BA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Notify your Lead to submit a work order</w:t>
            </w:r>
          </w:p>
        </w:tc>
      </w:tr>
      <w:tr w:rsidR="002906FC" w:rsidRPr="00C334FE" w14:paraId="55945F0F" w14:textId="77777777" w:rsidTr="001F2970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06E181DD" w14:textId="77777777" w:rsidR="002906FC" w:rsidRPr="00C334FE" w:rsidRDefault="002906FC" w:rsidP="002906FC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143FA3E6" w14:textId="77777777" w:rsidR="002906FC" w:rsidRPr="00C334FE" w:rsidRDefault="002906FC" w:rsidP="002906FC">
            <w:pPr>
              <w:pStyle w:val="TableParagraph"/>
              <w:numPr>
                <w:ilvl w:val="0"/>
                <w:numId w:val="1"/>
              </w:numPr>
              <w:spacing w:before="67" w:line="200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Mount </w:t>
            </w:r>
            <w:r>
              <w:rPr>
                <w:color w:val="000000"/>
                <w:sz w:val="18"/>
                <w:szCs w:val="18"/>
              </w:rPr>
              <w:t>Clorox product onto the Clorox Total 360 Electrostatic Sprayer base and strap into place. Ensure that the bottles are positioned correctly on the base.</w:t>
            </w:r>
          </w:p>
          <w:p w14:paraId="687F7343" w14:textId="77777777" w:rsidR="002906FC" w:rsidRPr="00C334FE" w:rsidRDefault="002906FC" w:rsidP="002906FC">
            <w:pPr>
              <w:pStyle w:val="TableParagraph"/>
              <w:spacing w:before="67" w:line="200" w:lineRule="exact"/>
              <w:ind w:left="182"/>
              <w:rPr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7C75C0D4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injuries</w:t>
            </w:r>
          </w:p>
          <w:p w14:paraId="4C739002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08687479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2A48EDF8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trips, and falls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4ADE1CC8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safe lifting techniques and body mechanics</w:t>
            </w:r>
          </w:p>
          <w:p w14:paraId="46030EC1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proper tools and equipment</w:t>
            </w:r>
          </w:p>
          <w:p w14:paraId="7E59E3BE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5982E3DD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 the area for slip, trip and fall hazards </w:t>
            </w:r>
          </w:p>
          <w:p w14:paraId="0D6C683C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the area as necessary</w:t>
            </w:r>
          </w:p>
          <w:p w14:paraId="12E77C33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slip resistant shoes or rubber boots</w:t>
            </w:r>
          </w:p>
        </w:tc>
      </w:tr>
      <w:tr w:rsidR="002906FC" w:rsidRPr="00C334FE" w14:paraId="78BE583A" w14:textId="77777777" w:rsidTr="001F2970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380F9492" w14:textId="331FC11D" w:rsidR="002906FC" w:rsidRPr="00C334FE" w:rsidRDefault="002906FC" w:rsidP="002906FC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48C381E0" w14:textId="77777777" w:rsidR="002906FC" w:rsidRPr="00C334FE" w:rsidRDefault="002906FC" w:rsidP="002906FC">
            <w:pPr>
              <w:pStyle w:val="TableParagraph"/>
              <w:numPr>
                <w:ilvl w:val="0"/>
                <w:numId w:val="1"/>
              </w:numPr>
              <w:spacing w:before="67" w:line="205" w:lineRule="exact"/>
              <w:rPr>
                <w:w w:val="10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Unscrew the lid on the Clorox product and connect the Clorox Total 360 Electrostatic Sprayer dispensing cap to the bottle.</w:t>
            </w:r>
          </w:p>
          <w:p w14:paraId="0F5A4A3E" w14:textId="77777777" w:rsidR="002906FC" w:rsidRPr="00C334FE" w:rsidRDefault="002906FC" w:rsidP="002906FC">
            <w:pPr>
              <w:pStyle w:val="TableParagraph"/>
              <w:spacing w:before="67" w:line="205" w:lineRule="exact"/>
              <w:ind w:left="182"/>
              <w:rPr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15DED42A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exposure/inhalation</w:t>
            </w:r>
          </w:p>
          <w:p w14:paraId="207E061C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1DBD1227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796E1B8F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10244266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5A1409DC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injuries</w:t>
            </w:r>
          </w:p>
          <w:p w14:paraId="4DCB2FB6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06F23D73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trips, and falls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162C2093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appropriate PPE such as safety goggles, N95 respirator, rubber or nitrile gloves, slip resistant shoes or rubber boots.</w:t>
            </w:r>
          </w:p>
          <w:p w14:paraId="35EA58EE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copy of the Clorox’s SDS to employees</w:t>
            </w:r>
          </w:p>
          <w:p w14:paraId="7A627EC5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2FA64361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safe lifting techniques and body mechanics</w:t>
            </w:r>
          </w:p>
          <w:p w14:paraId="1873A4CD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278607AB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 the area for slip, trip and fall hazards </w:t>
            </w:r>
          </w:p>
          <w:p w14:paraId="5BE0F1A1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Clear the area as necessary</w:t>
            </w:r>
          </w:p>
          <w:p w14:paraId="5FA28467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slip resistant shoes or rubber boots</w:t>
            </w:r>
          </w:p>
        </w:tc>
      </w:tr>
      <w:tr w:rsidR="002906FC" w:rsidRPr="00C334FE" w14:paraId="54EF06B6" w14:textId="77777777" w:rsidTr="001F2970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394BB018" w14:textId="644048DB" w:rsidR="002906FC" w:rsidRPr="00C334FE" w:rsidRDefault="00151C4B" w:rsidP="002906FC">
            <w:pPr>
              <w:pStyle w:val="TableParagraph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5A8FA274" wp14:editId="59448468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-244154</wp:posOffset>
                  </wp:positionV>
                  <wp:extent cx="1523365" cy="955675"/>
                  <wp:effectExtent l="0" t="0" r="0" b="0"/>
                  <wp:wrapNone/>
                  <wp:docPr id="2" name="Picture 2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27AF487C" w14:textId="77777777" w:rsidR="002906FC" w:rsidRPr="00C334FE" w:rsidRDefault="002906FC" w:rsidP="002906FC">
            <w:pPr>
              <w:pStyle w:val="TableParagraph"/>
              <w:numPr>
                <w:ilvl w:val="0"/>
                <w:numId w:val="1"/>
              </w:numPr>
              <w:spacing w:before="67" w:line="200" w:lineRule="exact"/>
              <w:rPr>
                <w:w w:val="10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Plug the electrical cord into a GFCI outlet and the unit on.</w:t>
            </w:r>
          </w:p>
          <w:p w14:paraId="0A7C86A1" w14:textId="77777777" w:rsidR="002906FC" w:rsidRPr="00C334FE" w:rsidRDefault="002906FC" w:rsidP="002906FC">
            <w:pPr>
              <w:pStyle w:val="TableParagraph"/>
              <w:spacing w:before="67" w:line="200" w:lineRule="exact"/>
              <w:ind w:left="182"/>
              <w:rPr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66459033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hazards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15B9D9D5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Inspect the sprayer and electrical cords to ensure there is no damage </w:t>
            </w:r>
          </w:p>
          <w:p w14:paraId="15E68A09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Take the equipment out of service and apply a “DO NOT USE” tag if there’s damages</w:t>
            </w:r>
          </w:p>
          <w:p w14:paraId="484A43F3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Specify the problem or hazard</w:t>
            </w:r>
          </w:p>
          <w:p w14:paraId="641DA275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Notify your Lead to submit a work order </w:t>
            </w:r>
          </w:p>
          <w:p w14:paraId="5FEE52E5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Remove or turn off any electrically energized equipment nearby</w:t>
            </w:r>
          </w:p>
        </w:tc>
      </w:tr>
      <w:tr w:rsidR="002906FC" w:rsidRPr="00C334FE" w14:paraId="3F63C521" w14:textId="77777777" w:rsidTr="001F2970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70E1670E" w14:textId="77777777" w:rsidR="002906FC" w:rsidRPr="00C334FE" w:rsidRDefault="002906FC" w:rsidP="002906FC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123B765B" w14:textId="77777777" w:rsidR="002906FC" w:rsidRPr="002906FC" w:rsidRDefault="002906FC" w:rsidP="002906FC">
            <w:pPr>
              <w:pStyle w:val="TableParagraph"/>
              <w:numPr>
                <w:ilvl w:val="0"/>
                <w:numId w:val="1"/>
              </w:numPr>
              <w:spacing w:before="67" w:line="205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Direct the nozzle at desired surface and begin spraying. Sway the nozzle in a continuous path, working from high to low surfaces in a sweeping motion until surfaces are thoroughly wet. </w:t>
            </w: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0E3834B0" w14:textId="77777777" w:rsidR="00C22ECA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exposure/inhalation</w:t>
            </w:r>
          </w:p>
          <w:p w14:paraId="1D49FD2F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3A82C539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45D4EAAE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143C0049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trips, and falls</w:t>
            </w:r>
          </w:p>
          <w:p w14:paraId="5CE3B9A6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2755F9EF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Electrical hazards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28621D7E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appropriate PPE such as safety goggles, N95 respirator, rubber or nitrile gloves, slip resistant shoes or rubber boots.</w:t>
            </w:r>
          </w:p>
          <w:p w14:paraId="5712322E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701BEC85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slip resistant shoes or rubber boots</w:t>
            </w:r>
          </w:p>
          <w:p w14:paraId="7A4D9409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</w:p>
          <w:p w14:paraId="0D3528DD" w14:textId="77777777" w:rsidR="002906FC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 the sprayer and electrical cords for damages</w:t>
            </w:r>
          </w:p>
          <w:p w14:paraId="4B6D690C" w14:textId="77777777" w:rsidR="002906FC" w:rsidRPr="00C334FE" w:rsidRDefault="002906FC" w:rsidP="002906FC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not spray at energized equipment</w:t>
            </w:r>
          </w:p>
        </w:tc>
      </w:tr>
      <w:tr w:rsidR="00C22ECA" w:rsidRPr="00C334FE" w14:paraId="774AEE50" w14:textId="77777777" w:rsidTr="001F2970">
        <w:trPr>
          <w:trHeight w:val="28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718E5FAC" w14:textId="77777777" w:rsidR="00C22ECA" w:rsidRPr="00C334FE" w:rsidRDefault="00C22ECA" w:rsidP="00C22ECA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7DF93DC5" w14:textId="77777777" w:rsidR="00C22ECA" w:rsidRPr="00C334FE" w:rsidRDefault="00C22ECA" w:rsidP="00C22ECA">
            <w:pPr>
              <w:pStyle w:val="TableParagraph"/>
              <w:numPr>
                <w:ilvl w:val="0"/>
                <w:numId w:val="1"/>
              </w:numPr>
              <w:spacing w:before="67" w:line="200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Once cleaning is complete, disconnect the bottle from the base, re-cap the bottle, and remove from sprayer.</w:t>
            </w:r>
          </w:p>
          <w:p w14:paraId="5DC3AB2C" w14:textId="77777777" w:rsidR="00C22ECA" w:rsidRPr="00C334FE" w:rsidRDefault="00C22ECA" w:rsidP="00C22ECA">
            <w:pPr>
              <w:pStyle w:val="TableParagraph"/>
              <w:spacing w:before="67" w:line="200" w:lineRule="exact"/>
              <w:ind w:left="182"/>
              <w:rPr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368A9386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exposure/inhalation</w:t>
            </w:r>
          </w:p>
          <w:p w14:paraId="7D4A3BAA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23DFED9C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60AB2F18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223A991E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3D10CEDE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injuries</w:t>
            </w:r>
          </w:p>
          <w:p w14:paraId="48DCF29D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5F545450" w14:textId="77777777" w:rsidR="00C22ECA" w:rsidRPr="00C334FE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trips, and falls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413374C1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appropriate PPE such as safety goggles, N95 respirator, rubber or nitrile gloves, slip resistant shoes or rubber boots.</w:t>
            </w:r>
          </w:p>
          <w:p w14:paraId="6E12D4F8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copy of the Clorox’s SDS to employees</w:t>
            </w:r>
          </w:p>
          <w:p w14:paraId="63812B86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6D6F9037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safe lifting techniques and body mechanics</w:t>
            </w:r>
          </w:p>
          <w:p w14:paraId="6BFC7455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4F07BF83" w14:textId="77777777" w:rsidR="00C22ECA" w:rsidRPr="00C334FE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slip resistant shoes or rubber boots</w:t>
            </w:r>
          </w:p>
        </w:tc>
      </w:tr>
      <w:tr w:rsidR="00C22ECA" w:rsidRPr="00C334FE" w14:paraId="29011EC3" w14:textId="77777777" w:rsidTr="001F2970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10A55838" w14:textId="77777777" w:rsidR="00C22ECA" w:rsidRPr="00C334FE" w:rsidRDefault="00C22ECA" w:rsidP="00C22ECA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32361836" w14:textId="77777777" w:rsidR="00C22ECA" w:rsidRPr="00C334FE" w:rsidRDefault="00C22ECA" w:rsidP="00C22ECA">
            <w:pPr>
              <w:pStyle w:val="TableParagraph"/>
              <w:numPr>
                <w:ilvl w:val="0"/>
                <w:numId w:val="1"/>
              </w:numPr>
              <w:spacing w:before="67" w:line="205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Spray the sprayer to sanitize it and drain the remaining water in the system. </w:t>
            </w:r>
          </w:p>
          <w:p w14:paraId="604BAE7A" w14:textId="77777777" w:rsidR="00C22ECA" w:rsidRPr="00C334FE" w:rsidRDefault="00C22ECA" w:rsidP="00C22ECA">
            <w:pPr>
              <w:pStyle w:val="TableParagraph"/>
              <w:spacing w:before="67" w:line="205" w:lineRule="exact"/>
              <w:ind w:left="182"/>
              <w:rPr>
                <w:sz w:val="18"/>
                <w:szCs w:val="18"/>
              </w:rPr>
            </w:pP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52715683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Chemical exposure/inhalation</w:t>
            </w:r>
          </w:p>
          <w:p w14:paraId="6110B169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5872F078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4C8017F1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6923450D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091CEF06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injuries</w:t>
            </w:r>
          </w:p>
          <w:p w14:paraId="360A70DA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49983376" w14:textId="77777777" w:rsidR="00C22ECA" w:rsidRPr="00C334FE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Slips, trips, and falls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6EFB0EA8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appropriate PPE such as safety goggles, N95 respirator, rubber or nitrile gloves, slip resistant shoes or rubber boots.</w:t>
            </w:r>
          </w:p>
          <w:p w14:paraId="306E263D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Provide a copy of the Clorox’s SDS to employees</w:t>
            </w:r>
          </w:p>
          <w:p w14:paraId="0CBDB885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655C8F4B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safe lifting techniques and body mechanics</w:t>
            </w:r>
          </w:p>
          <w:p w14:paraId="2AF22D4E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  <w:p w14:paraId="27C0C2E2" w14:textId="77777777" w:rsidR="00C22ECA" w:rsidRPr="00C334FE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Wear slip resistant shoes or rubber boots</w:t>
            </w:r>
          </w:p>
        </w:tc>
      </w:tr>
      <w:tr w:rsidR="00C22ECA" w:rsidRPr="00C334FE" w14:paraId="0EF9913E" w14:textId="77777777" w:rsidTr="001F2970">
        <w:trPr>
          <w:trHeight w:val="292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2B05DD55" w14:textId="77777777" w:rsidR="00C22ECA" w:rsidRPr="00C334FE" w:rsidRDefault="00C22ECA" w:rsidP="00C22ECA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1B08CC17" w14:textId="77777777" w:rsidR="00C22ECA" w:rsidRDefault="00C22ECA" w:rsidP="00C22ECA">
            <w:pPr>
              <w:pStyle w:val="TableParagraph"/>
              <w:numPr>
                <w:ilvl w:val="0"/>
                <w:numId w:val="1"/>
              </w:numPr>
              <w:spacing w:before="67" w:line="205" w:lineRule="exact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 xml:space="preserve">Turn off and unplug the system and store </w:t>
            </w:r>
            <w:r w:rsidR="00606C61">
              <w:rPr>
                <w:w w:val="105"/>
                <w:sz w:val="18"/>
                <w:szCs w:val="18"/>
              </w:rPr>
              <w:t xml:space="preserve">in </w:t>
            </w:r>
            <w:r>
              <w:rPr>
                <w:w w:val="105"/>
                <w:sz w:val="18"/>
                <w:szCs w:val="18"/>
              </w:rPr>
              <w:t>its designated location.</w:t>
            </w:r>
          </w:p>
        </w:tc>
        <w:tc>
          <w:tcPr>
            <w:tcW w:w="3891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  <w:right w:val="single" w:sz="2" w:space="0" w:color="A9A9A9"/>
            </w:tcBorders>
          </w:tcPr>
          <w:p w14:paraId="3B8A4966" w14:textId="77777777" w:rsidR="00C22ECA" w:rsidRPr="00C334FE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Musculoskeletal injuries</w:t>
            </w:r>
          </w:p>
        </w:tc>
        <w:tc>
          <w:tcPr>
            <w:tcW w:w="3892" w:type="dxa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432EACFD" w14:textId="77777777" w:rsidR="00C22ECA" w:rsidRDefault="00C22ECA" w:rsidP="00C22ECA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safe lifting techniques and body mechanics</w:t>
            </w:r>
          </w:p>
          <w:p w14:paraId="70AF4511" w14:textId="77777777" w:rsidR="00C22ECA" w:rsidRPr="00C334FE" w:rsidRDefault="00C22ECA" w:rsidP="00C22ECA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22ECA" w:rsidRPr="00C334FE" w14:paraId="0F5D641B" w14:textId="77777777" w:rsidTr="001F2970">
        <w:trPr>
          <w:trHeight w:val="1397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1745B8F0" w14:textId="77777777" w:rsidR="00C22ECA" w:rsidRPr="00C334FE" w:rsidRDefault="00C22ECA" w:rsidP="00C22ECA">
            <w:pPr>
              <w:pStyle w:val="TableParagraph"/>
              <w:rPr>
                <w:sz w:val="20"/>
              </w:rPr>
            </w:pPr>
          </w:p>
        </w:tc>
        <w:tc>
          <w:tcPr>
            <w:tcW w:w="4370" w:type="dxa"/>
            <w:tcBorders>
              <w:top w:val="single" w:sz="2" w:space="0" w:color="A9A9A9"/>
              <w:left w:val="nil"/>
              <w:bottom w:val="single" w:sz="2" w:space="0" w:color="A9A9A9"/>
              <w:right w:val="single" w:sz="2" w:space="0" w:color="A9A9A9"/>
            </w:tcBorders>
          </w:tcPr>
          <w:p w14:paraId="68D4989D" w14:textId="77777777" w:rsidR="00C22ECA" w:rsidRDefault="00C22ECA" w:rsidP="00C22ECA">
            <w:pPr>
              <w:pStyle w:val="TableParagraph"/>
              <w:spacing w:before="68"/>
              <w:ind w:left="139"/>
              <w:rPr>
                <w:b/>
                <w:w w:val="105"/>
                <w:sz w:val="20"/>
                <w:szCs w:val="20"/>
              </w:rPr>
            </w:pPr>
            <w:r w:rsidRPr="00C334FE">
              <w:rPr>
                <w:b/>
                <w:w w:val="105"/>
                <w:sz w:val="20"/>
                <w:szCs w:val="20"/>
              </w:rPr>
              <w:t xml:space="preserve">Required Training: </w:t>
            </w:r>
          </w:p>
          <w:p w14:paraId="3EEFBF8A" w14:textId="77777777" w:rsidR="00C22ECA" w:rsidRDefault="00C22ECA" w:rsidP="00C22ECA">
            <w:pPr>
              <w:pStyle w:val="TableParagraph"/>
              <w:spacing w:before="68"/>
              <w:ind w:left="139"/>
              <w:rPr>
                <w:w w:val="105"/>
                <w:sz w:val="18"/>
                <w:szCs w:val="20"/>
              </w:rPr>
            </w:pPr>
            <w:r>
              <w:rPr>
                <w:w w:val="105"/>
                <w:sz w:val="18"/>
                <w:szCs w:val="20"/>
              </w:rPr>
              <w:t>Hazard Communication</w:t>
            </w:r>
          </w:p>
          <w:p w14:paraId="0E93D851" w14:textId="77777777" w:rsidR="00C22ECA" w:rsidRDefault="00C22ECA" w:rsidP="00C22ECA">
            <w:pPr>
              <w:pStyle w:val="TableParagraph"/>
              <w:spacing w:before="68"/>
              <w:ind w:left="139"/>
              <w:rPr>
                <w:w w:val="105"/>
                <w:sz w:val="18"/>
                <w:szCs w:val="20"/>
              </w:rPr>
            </w:pPr>
            <w:r>
              <w:rPr>
                <w:w w:val="105"/>
                <w:sz w:val="18"/>
                <w:szCs w:val="20"/>
              </w:rPr>
              <w:t>Personal Protective Equipment</w:t>
            </w:r>
          </w:p>
          <w:p w14:paraId="58DE6454" w14:textId="77777777" w:rsidR="00C22ECA" w:rsidRPr="00C334FE" w:rsidRDefault="00C22ECA" w:rsidP="00C22ECA">
            <w:pPr>
              <w:pStyle w:val="TableParagraph"/>
              <w:spacing w:before="68"/>
              <w:ind w:left="139"/>
              <w:rPr>
                <w:sz w:val="20"/>
                <w:szCs w:val="20"/>
              </w:rPr>
            </w:pPr>
            <w:r>
              <w:rPr>
                <w:w w:val="105"/>
                <w:sz w:val="18"/>
                <w:szCs w:val="20"/>
              </w:rPr>
              <w:t>Safe Lifting Techniques</w:t>
            </w:r>
          </w:p>
        </w:tc>
        <w:tc>
          <w:tcPr>
            <w:tcW w:w="7783" w:type="dxa"/>
            <w:gridSpan w:val="2"/>
            <w:tcBorders>
              <w:top w:val="single" w:sz="2" w:space="0" w:color="A9A9A9"/>
              <w:left w:val="single" w:sz="2" w:space="0" w:color="A9A9A9"/>
              <w:bottom w:val="single" w:sz="2" w:space="0" w:color="A9A9A9"/>
            </w:tcBorders>
          </w:tcPr>
          <w:p w14:paraId="66BBE09A" w14:textId="77777777" w:rsidR="00C22ECA" w:rsidRDefault="00C22ECA" w:rsidP="00C22ECA">
            <w:pPr>
              <w:pStyle w:val="TableParagraph"/>
              <w:spacing w:before="68"/>
              <w:ind w:left="130"/>
              <w:rPr>
                <w:b/>
                <w:w w:val="105"/>
                <w:sz w:val="20"/>
                <w:szCs w:val="20"/>
              </w:rPr>
            </w:pPr>
            <w:r w:rsidRPr="00C334FE">
              <w:rPr>
                <w:b/>
                <w:w w:val="105"/>
                <w:sz w:val="20"/>
                <w:szCs w:val="20"/>
              </w:rPr>
              <w:t>Personal Protective Equipment (PPE)</w:t>
            </w:r>
          </w:p>
          <w:p w14:paraId="50A457F9" w14:textId="77777777" w:rsidR="00C22ECA" w:rsidRDefault="00606C61" w:rsidP="00C22ECA">
            <w:pPr>
              <w:pStyle w:val="TableParagraph"/>
              <w:spacing w:before="68"/>
              <w:ind w:left="13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Safety goggles or safety glasses with face shield</w:t>
            </w:r>
            <w:r w:rsidR="00C22ECA">
              <w:rPr>
                <w:sz w:val="18"/>
                <w:szCs w:val="20"/>
              </w:rPr>
              <w:tab/>
            </w:r>
            <w:r w:rsidR="00C22ECA">
              <w:rPr>
                <w:sz w:val="18"/>
                <w:szCs w:val="20"/>
              </w:rPr>
              <w:tab/>
              <w:t>Slip resistant shoes or rubber boots</w:t>
            </w:r>
          </w:p>
          <w:p w14:paraId="4BCFD81A" w14:textId="77777777" w:rsidR="00C22ECA" w:rsidRDefault="00C22ECA" w:rsidP="00C22ECA">
            <w:pPr>
              <w:pStyle w:val="TableParagraph"/>
              <w:spacing w:before="68"/>
              <w:ind w:left="13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N95 Respirator</w:t>
            </w:r>
          </w:p>
          <w:p w14:paraId="7FA245D1" w14:textId="77777777" w:rsidR="00C22ECA" w:rsidRPr="00C334FE" w:rsidRDefault="00C22ECA" w:rsidP="00C22ECA">
            <w:pPr>
              <w:pStyle w:val="TableParagraph"/>
              <w:spacing w:before="68"/>
              <w:ind w:left="13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Rubber or Nitrile gloves</w:t>
            </w:r>
          </w:p>
        </w:tc>
      </w:tr>
      <w:tr w:rsidR="00C22ECA" w:rsidRPr="00C334FE" w14:paraId="038505E2" w14:textId="77777777" w:rsidTr="00D93B55">
        <w:trPr>
          <w:trHeight w:val="236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0CD618FB" w14:textId="77777777" w:rsidR="00C22ECA" w:rsidRPr="00C334FE" w:rsidRDefault="00C22ECA" w:rsidP="00C22ECA">
            <w:pPr>
              <w:pStyle w:val="TableParagraph"/>
              <w:spacing w:line="206" w:lineRule="exact"/>
              <w:ind w:right="82"/>
              <w:jc w:val="right"/>
              <w:rPr>
                <w:b/>
                <w:sz w:val="18"/>
                <w:szCs w:val="18"/>
              </w:rPr>
            </w:pPr>
            <w:r w:rsidRPr="00C334FE">
              <w:rPr>
                <w:b/>
                <w:w w:val="105"/>
                <w:sz w:val="18"/>
                <w:szCs w:val="18"/>
              </w:rPr>
              <w:t>Other Information:</w:t>
            </w:r>
          </w:p>
        </w:tc>
        <w:tc>
          <w:tcPr>
            <w:tcW w:w="12153" w:type="dxa"/>
            <w:gridSpan w:val="3"/>
            <w:tcBorders>
              <w:top w:val="single" w:sz="2" w:space="0" w:color="A9A9A9"/>
              <w:left w:val="nil"/>
              <w:bottom w:val="nil"/>
            </w:tcBorders>
          </w:tcPr>
          <w:p w14:paraId="0C891F5E" w14:textId="77777777" w:rsidR="00C22ECA" w:rsidRPr="00C334FE" w:rsidRDefault="00C22ECA" w:rsidP="00C22ECA">
            <w:pPr>
              <w:pStyle w:val="TableParagraph"/>
              <w:spacing w:line="206" w:lineRule="exact"/>
              <w:rPr>
                <w:sz w:val="18"/>
                <w:szCs w:val="18"/>
              </w:rPr>
            </w:pPr>
          </w:p>
        </w:tc>
      </w:tr>
      <w:tr w:rsidR="00C22ECA" w:rsidRPr="00C334FE" w14:paraId="67E7B5F8" w14:textId="77777777">
        <w:trPr>
          <w:trHeight w:val="230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213F7370" w14:textId="77777777" w:rsidR="00C22ECA" w:rsidRPr="00C334FE" w:rsidRDefault="00C22ECA" w:rsidP="00C22ECA">
            <w:pPr>
              <w:pStyle w:val="TableParagraph"/>
              <w:spacing w:before="4" w:line="206" w:lineRule="exact"/>
              <w:ind w:right="83"/>
              <w:jc w:val="right"/>
              <w:rPr>
                <w:b/>
                <w:sz w:val="18"/>
                <w:szCs w:val="18"/>
              </w:rPr>
            </w:pPr>
            <w:r w:rsidRPr="00C334FE">
              <w:rPr>
                <w:b/>
                <w:sz w:val="18"/>
                <w:szCs w:val="18"/>
              </w:rPr>
              <w:t>Contributors:</w:t>
            </w: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14:paraId="1A3C5C57" w14:textId="4FF16C61" w:rsidR="00C22ECA" w:rsidRDefault="00151C4B" w:rsidP="00C22ECA">
            <w:pPr>
              <w:pStyle w:val="TableParagraph"/>
              <w:spacing w:before="4" w:line="206" w:lineRule="exact"/>
              <w:ind w:left="139"/>
              <w:rPr>
                <w:w w:val="105"/>
                <w:sz w:val="18"/>
                <w:szCs w:val="18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0288" behindDoc="0" locked="0" layoutInCell="1" allowOverlap="1" wp14:anchorId="57C7BEB0" wp14:editId="215C4EBB">
                  <wp:simplePos x="0" y="0"/>
                  <wp:positionH relativeFrom="column">
                    <wp:posOffset>6244590</wp:posOffset>
                  </wp:positionH>
                  <wp:positionV relativeFrom="paragraph">
                    <wp:posOffset>-28575</wp:posOffset>
                  </wp:positionV>
                  <wp:extent cx="1523365" cy="955675"/>
                  <wp:effectExtent l="0" t="0" r="0" b="0"/>
                  <wp:wrapNone/>
                  <wp:docPr id="3" name="Picture 3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shape&#10;&#10;Description automatically generated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65" cy="955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2ECA">
              <w:rPr>
                <w:w w:val="105"/>
                <w:sz w:val="18"/>
                <w:szCs w:val="18"/>
              </w:rPr>
              <w:t>Priya Shah – Safety Specialist</w:t>
            </w:r>
          </w:p>
          <w:p w14:paraId="18AF487B" w14:textId="77777777" w:rsidR="00C22ECA" w:rsidRPr="00C334FE" w:rsidRDefault="00C22ECA" w:rsidP="00C22ECA">
            <w:pPr>
              <w:pStyle w:val="TableParagraph"/>
              <w:spacing w:before="4" w:line="206" w:lineRule="exact"/>
              <w:ind w:left="13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Hoanhni Nguyen – Facilities Services Safety Specialist</w:t>
            </w:r>
          </w:p>
          <w:p w14:paraId="177C461E" w14:textId="77777777" w:rsidR="00C22ECA" w:rsidRPr="00C334FE" w:rsidRDefault="00C22ECA" w:rsidP="00C22ECA">
            <w:pPr>
              <w:pStyle w:val="TableParagraph"/>
              <w:spacing w:before="4" w:line="206" w:lineRule="exact"/>
              <w:ind w:left="139"/>
              <w:rPr>
                <w:w w:val="105"/>
                <w:sz w:val="18"/>
                <w:szCs w:val="18"/>
              </w:rPr>
            </w:pPr>
          </w:p>
          <w:p w14:paraId="159A9F8E" w14:textId="77777777" w:rsidR="00C22ECA" w:rsidRPr="00C334FE" w:rsidRDefault="00C22ECA" w:rsidP="00C22ECA">
            <w:pPr>
              <w:pStyle w:val="TableParagraph"/>
              <w:spacing w:before="4" w:line="206" w:lineRule="exact"/>
              <w:ind w:left="139"/>
              <w:rPr>
                <w:sz w:val="18"/>
                <w:szCs w:val="18"/>
              </w:rPr>
            </w:pPr>
          </w:p>
        </w:tc>
      </w:tr>
      <w:tr w:rsidR="00C22ECA" w:rsidRPr="00C334FE" w14:paraId="6D2E9C03" w14:textId="77777777">
        <w:trPr>
          <w:trHeight w:val="240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3F3CCB74" w14:textId="77777777" w:rsidR="00C22ECA" w:rsidRPr="00C334FE" w:rsidRDefault="00C22ECA" w:rsidP="00C22ECA">
            <w:pPr>
              <w:pStyle w:val="TableParagraph"/>
              <w:spacing w:before="4" w:line="216" w:lineRule="exact"/>
              <w:ind w:right="83"/>
              <w:jc w:val="right"/>
              <w:rPr>
                <w:b/>
                <w:sz w:val="18"/>
                <w:szCs w:val="18"/>
              </w:rPr>
            </w:pPr>
            <w:r w:rsidRPr="00C334FE">
              <w:rPr>
                <w:b/>
                <w:sz w:val="18"/>
                <w:szCs w:val="18"/>
              </w:rPr>
              <w:t>Created:</w:t>
            </w: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14:paraId="1A55EB3F" w14:textId="38487D08" w:rsidR="00C22ECA" w:rsidRPr="00C334FE" w:rsidRDefault="00C22ECA" w:rsidP="00C22ECA">
            <w:pPr>
              <w:pStyle w:val="TableParagraph"/>
              <w:spacing w:before="4" w:line="216" w:lineRule="exact"/>
              <w:ind w:left="139"/>
              <w:rPr>
                <w:w w:val="105"/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May 2020</w:t>
            </w:r>
          </w:p>
        </w:tc>
      </w:tr>
      <w:tr w:rsidR="00C22ECA" w:rsidRPr="00C334FE" w14:paraId="2D736700" w14:textId="77777777" w:rsidTr="00D93B55">
        <w:trPr>
          <w:trHeight w:val="295"/>
        </w:trPr>
        <w:tc>
          <w:tcPr>
            <w:tcW w:w="2414" w:type="dxa"/>
            <w:tcBorders>
              <w:top w:val="nil"/>
              <w:bottom w:val="nil"/>
              <w:right w:val="nil"/>
            </w:tcBorders>
            <w:shd w:val="clear" w:color="auto" w:fill="CBCBCB"/>
          </w:tcPr>
          <w:p w14:paraId="30240DE9" w14:textId="77777777" w:rsidR="00C22ECA" w:rsidRPr="00C334FE" w:rsidRDefault="00C22ECA" w:rsidP="00C22ECA">
            <w:pPr>
              <w:pStyle w:val="TableParagraph"/>
              <w:spacing w:before="14"/>
              <w:ind w:right="83"/>
              <w:jc w:val="right"/>
              <w:rPr>
                <w:b/>
                <w:sz w:val="18"/>
                <w:szCs w:val="18"/>
              </w:rPr>
            </w:pPr>
            <w:r w:rsidRPr="00C334FE">
              <w:rPr>
                <w:b/>
                <w:w w:val="105"/>
                <w:sz w:val="18"/>
                <w:szCs w:val="18"/>
              </w:rPr>
              <w:t>JSA Library Number:</w:t>
            </w:r>
          </w:p>
        </w:tc>
        <w:tc>
          <w:tcPr>
            <w:tcW w:w="12153" w:type="dxa"/>
            <w:gridSpan w:val="3"/>
            <w:tcBorders>
              <w:top w:val="nil"/>
              <w:left w:val="nil"/>
              <w:bottom w:val="nil"/>
            </w:tcBorders>
          </w:tcPr>
          <w:p w14:paraId="72366FFE" w14:textId="396D6FEA" w:rsidR="00C22ECA" w:rsidRPr="00C334FE" w:rsidRDefault="00C22ECA" w:rsidP="00C22ECA">
            <w:pPr>
              <w:pStyle w:val="TableParagraph"/>
              <w:spacing w:before="14"/>
              <w:ind w:left="139"/>
              <w:rPr>
                <w:sz w:val="18"/>
                <w:szCs w:val="18"/>
              </w:rPr>
            </w:pPr>
            <w:r>
              <w:rPr>
                <w:w w:val="105"/>
                <w:sz w:val="18"/>
                <w:szCs w:val="18"/>
              </w:rPr>
              <w:t>FS-JSA-007</w:t>
            </w:r>
          </w:p>
        </w:tc>
      </w:tr>
      <w:tr w:rsidR="00C22ECA" w:rsidRPr="00C334FE" w14:paraId="0C430A4C" w14:textId="77777777">
        <w:trPr>
          <w:trHeight w:val="244"/>
        </w:trPr>
        <w:tc>
          <w:tcPr>
            <w:tcW w:w="2414" w:type="dxa"/>
            <w:tcBorders>
              <w:top w:val="nil"/>
              <w:right w:val="nil"/>
            </w:tcBorders>
            <w:shd w:val="clear" w:color="auto" w:fill="CBCBCB"/>
          </w:tcPr>
          <w:p w14:paraId="3F432B10" w14:textId="77777777" w:rsidR="00C22ECA" w:rsidRPr="00C334FE" w:rsidRDefault="00C22ECA" w:rsidP="00C22ECA">
            <w:pPr>
              <w:pStyle w:val="TableParagraph"/>
              <w:rPr>
                <w:sz w:val="16"/>
              </w:rPr>
            </w:pPr>
          </w:p>
        </w:tc>
        <w:tc>
          <w:tcPr>
            <w:tcW w:w="12153" w:type="dxa"/>
            <w:gridSpan w:val="3"/>
            <w:tcBorders>
              <w:top w:val="nil"/>
              <w:left w:val="nil"/>
            </w:tcBorders>
          </w:tcPr>
          <w:p w14:paraId="0ED7EA45" w14:textId="03DCCD69" w:rsidR="00C22ECA" w:rsidRPr="00C334FE" w:rsidRDefault="00C22ECA" w:rsidP="00C22ECA">
            <w:pPr>
              <w:pStyle w:val="TableParagraph"/>
              <w:spacing w:line="179" w:lineRule="exact"/>
              <w:ind w:left="139"/>
              <w:rPr>
                <w:sz w:val="16"/>
              </w:rPr>
            </w:pPr>
            <w:r w:rsidRPr="00C334FE">
              <w:rPr>
                <w:sz w:val="16"/>
              </w:rPr>
              <w:t>For more information about this JSA, contact the Department Safety Coordinator.</w:t>
            </w:r>
          </w:p>
        </w:tc>
      </w:tr>
    </w:tbl>
    <w:p w14:paraId="02EEC60D" w14:textId="5275BDDB" w:rsidR="00C713D1" w:rsidRPr="00C334FE" w:rsidRDefault="00C713D1" w:rsidP="00D93B55">
      <w:pPr>
        <w:tabs>
          <w:tab w:val="left" w:pos="13771"/>
        </w:tabs>
        <w:ind w:right="41"/>
        <w:rPr>
          <w:sz w:val="16"/>
        </w:rPr>
      </w:pPr>
    </w:p>
    <w:sectPr w:rsidR="00C713D1" w:rsidRPr="00C334FE" w:rsidSect="00D93B55">
      <w:type w:val="continuous"/>
      <w:pgSz w:w="15840" w:h="12240" w:orient="landscape"/>
      <w:pgMar w:top="720" w:right="432" w:bottom="720" w:left="43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53465"/>
    <w:multiLevelType w:val="hybridMultilevel"/>
    <w:tmpl w:val="932809B8"/>
    <w:lvl w:ilvl="0" w:tplc="AF1424F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" w15:restartNumberingAfterBreak="0">
    <w:nsid w:val="17862539"/>
    <w:multiLevelType w:val="hybridMultilevel"/>
    <w:tmpl w:val="38D825FE"/>
    <w:lvl w:ilvl="0" w:tplc="A1BC13DC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3D1"/>
    <w:rsid w:val="00050D16"/>
    <w:rsid w:val="00151C4B"/>
    <w:rsid w:val="001F2970"/>
    <w:rsid w:val="002906FC"/>
    <w:rsid w:val="00606C61"/>
    <w:rsid w:val="006C4F9A"/>
    <w:rsid w:val="00AE0295"/>
    <w:rsid w:val="00B727E5"/>
    <w:rsid w:val="00B72F56"/>
    <w:rsid w:val="00B93158"/>
    <w:rsid w:val="00C22ECA"/>
    <w:rsid w:val="00C334FE"/>
    <w:rsid w:val="00C713D1"/>
    <w:rsid w:val="00D109B1"/>
    <w:rsid w:val="00D24F89"/>
    <w:rsid w:val="00D93B55"/>
    <w:rsid w:val="00E01DBA"/>
    <w:rsid w:val="00E1294C"/>
    <w:rsid w:val="00FD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8AC3B"/>
  <w15:docId w15:val="{99FDEB5C-EC3F-4E55-AC66-E6396F44B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24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F8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671</Words>
  <Characters>3692</Characters>
  <Application>Microsoft Office Word</Application>
  <DocSecurity>0</DocSecurity>
  <Lines>153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Hoanhni Nguyen</dc:creator>
  <cp:lastModifiedBy>Karina Saravia-Butler</cp:lastModifiedBy>
  <cp:revision>7</cp:revision>
  <cp:lastPrinted>2019-09-04T22:48:00Z</cp:lastPrinted>
  <dcterms:created xsi:type="dcterms:W3CDTF">2020-05-14T23:57:00Z</dcterms:created>
  <dcterms:modified xsi:type="dcterms:W3CDTF">2020-10-23T16:16:00Z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2004-04-20T00:00:00Z</vt:filetime>
  </property>
  <property fmtid="{D5CDD505-2E9C-101B-9397-08002B2CF9AE}" pid="3" name="Creator">
    <vt:lpwstr>Word</vt:lpwstr>
  </property>
  <property fmtid="{D5CDD505-2E9C-101B-9397-08002B2CF9AE}" pid="4" name="LastSaved">
    <vt:filetime>2019-03-27T00:00:00Z</vt:filetime>
  </property>
</Properties>
</file>